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1A5" w:rsidRPr="003F71A5" w:rsidRDefault="003F71A5" w:rsidP="003F71A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F71A5">
        <w:rPr>
          <w:rFonts w:ascii="Minion Pro" w:eastAsia="Times New Roman" w:hAnsi="Minion Pro" w:cs="Times New Roman"/>
          <w:b/>
          <w:bCs/>
          <w:color w:val="231F20"/>
          <w:bdr w:val="none" w:sz="0" w:space="0" w:color="auto" w:frame="1"/>
          <w:lang w:eastAsia="hr-HR"/>
        </w:rPr>
        <w:t>Obrazac broj 1</w:t>
      </w:r>
    </w:p>
    <w:p w:rsidR="003F71A5" w:rsidRPr="003F71A5" w:rsidRDefault="003F71A5" w:rsidP="003F71A5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3F71A5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ZAHTJEV ZA PRIZNAVANJE PRAVA NA NAKNADU ZA NEZAPOSLENE</w:t>
      </w:r>
    </w:p>
    <w:p w:rsidR="003F71A5" w:rsidRPr="003F71A5" w:rsidRDefault="003F71A5" w:rsidP="003F71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71A5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6927DB" w:rsidRPr="003F71A5" w:rsidRDefault="006927DB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3F71A5" w:rsidRPr="003F71A5" w:rsidRDefault="003F71A5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F71A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Ime i prezime </w:t>
      </w:r>
      <w:r w:rsidR="00F275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službene osobe: _________________</w:t>
      </w:r>
      <w:r w:rsidRPr="003F71A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tel. službene </w:t>
      </w:r>
      <w:r w:rsidR="00F275E8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osobe: ___________</w:t>
      </w:r>
    </w:p>
    <w:p w:rsidR="003F71A5" w:rsidRPr="003F71A5" w:rsidRDefault="003F71A5" w:rsidP="003F71A5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3F71A5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ZAHTJEV</w:t>
      </w: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0"/>
        <w:gridCol w:w="425"/>
      </w:tblGrid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1. OSOBNI PODACI O KORISNIKU:</w:t>
            </w:r>
            <w:r w:rsidR="00E03A45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E3611C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PREZIME:</w:t>
            </w:r>
            <w:r w:rsidR="00F275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C15B09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ADRESA PREBIVALIŠTA:</w:t>
            </w:r>
            <w:r w:rsidR="00F275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MJESTO I DRŽAVA ROĐENJA:</w:t>
            </w:r>
            <w:r w:rsidR="00144C03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DATUM ROĐENJA:</w:t>
            </w:r>
            <w:r w:rsidR="00F275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OIB:</w:t>
            </w:r>
            <w:r w:rsidR="00F275E8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MBG: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BROJ TELEFONA/MOBITELA:</w:t>
            </w:r>
            <w:r w:rsidR="00700812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  <w:r w:rsidR="004156DE">
              <w:rPr>
                <w:rFonts w:ascii="Minion Pro" w:eastAsia="Times New Roman" w:hAnsi="Minion Pro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IME I PREZIME, PREBIVALIŠTE, BROJ TELEFONA KORISNIKOVA OPUNOMOĆENIKA/ZAKONSKOG ZASTUPNIKA/SKRBNIKA (ako on podnosi zahtjev)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2. PODNOSITELJ ZAHTJEVA: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a) korisnici obiteljske invalidnine, odnosno novčane naknade obiteljske invalidnine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b) djeca smrtno stradalog hrvatskog branitelja i djeca nestalog hrvatskog branitelja iz Domovinskog rata i nakon što im prestane pravo na obiteljsku invalidninu, odnosno novčanu naknadu obiteljske invalidnine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c) korisnici osobne invalidnine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d) bračni ili izvanbračni drug umrlog HRVI iz Domovinskog rata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e) bračni ili izvanbračni drug umrlog hrvatskog branitelja iz Domovinskog rata iz članka 8. ovog Zakona koji je u obrani suvereniteta Republike Hrvatske sudjelovao najmanje 100 dana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f) roditelji umrlog HRVI iz Domovinskog rata koji u trenutku smrti nije imao bračnog ili izvanbračnog druga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lastRenderedPageBreak/>
              <w:t>g) roditelji umrlog hrvatskog branitelja iz Domovinskog rata iz članka 8. ovog Zakona koji je u obrani suvereniteta Republike Hrvatske sudjelovao najmanje 100 dana koji u trenutku smrti nije imao bračnog ili izvanbračnog druga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h) hrvatski branitelji iz Domovinskog rata koji su u obrani suvereniteta Republike Hrvatske sudjelovali najmanje 100 dana i koji imaju prebivalište u Republici Hrvatskoj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3. VREMENSKO RAZDOBLJE ZA IZRAČUN PRIHODA: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a) prethodna godina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b) tri mjeseca prije podnošenja zahtjeva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4. Podnositelj zahtjeva ili član njegovog zajedničkog kućanstva JE BIO KORISNIK PRAVA NA zajamčenu minimalnu naknadu I SADA PRELAZI NA NAKNADU ZA NEZAPOSLENE: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a) DA</w:t>
            </w:r>
            <w:r w:rsidRPr="003F71A5">
              <w:rPr>
                <w:rFonts w:ascii="Minion Pro" w:eastAsia="Times New Roman" w:hAnsi="Minion Pro" w:cs="Times New Roman"/>
                <w:color w:val="000000"/>
                <w:vertAlign w:val="superscript"/>
                <w:lang w:eastAsia="hr-HR"/>
              </w:rPr>
              <w:t>1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b) 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5. Imate li registrirano trgovačko društvo (</w:t>
            </w:r>
            <w:proofErr w:type="spellStart"/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d.o.o</w:t>
            </w:r>
            <w:proofErr w:type="spellEnd"/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, d.d. itd.)?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a) DA ___________________________________</w:t>
            </w:r>
          </w:p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b) 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6. Jeste li na temelju rješenja nadležnog tijela smješteni u zdravstvenu ustanovu?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a) DA ___________________________________</w:t>
            </w:r>
          </w:p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b) NE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00000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lang w:eastAsia="hr-HR"/>
              </w:rPr>
              <w:t>7. Jeste li na teret državnog proračuna RH korisnik usluge smještaja ili organiziranog stanovanja sukladno odredbama propisa o socijalnoj skrbi ili drugih posebnih propisa?</w:t>
            </w:r>
          </w:p>
        </w:tc>
      </w:tr>
      <w:tr w:rsidR="003F71A5" w:rsidRPr="003F71A5" w:rsidTr="006C7B08"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a) DA ___________________________________</w:t>
            </w:r>
          </w:p>
          <w:p w:rsidR="003F71A5" w:rsidRPr="003F71A5" w:rsidRDefault="003F71A5" w:rsidP="003F71A5">
            <w:pPr>
              <w:spacing w:after="0" w:line="240" w:lineRule="auto"/>
              <w:textAlignment w:val="baseline"/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000000"/>
                <w:sz w:val="20"/>
                <w:szCs w:val="20"/>
                <w:lang w:eastAsia="hr-HR"/>
              </w:rPr>
              <w:t>b) NE</w:t>
            </w:r>
          </w:p>
        </w:tc>
      </w:tr>
    </w:tbl>
    <w:p w:rsidR="003F71A5" w:rsidRPr="006927DB" w:rsidRDefault="003F71A5" w:rsidP="00692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71A5">
        <w:rPr>
          <w:rFonts w:ascii="Minion Pro" w:eastAsia="Times New Roman" w:hAnsi="Minion Pro" w:cs="Times New Roman"/>
          <w:color w:val="000000"/>
          <w:sz w:val="24"/>
          <w:szCs w:val="24"/>
          <w:lang w:eastAsia="hr-HR"/>
        </w:rPr>
        <w:br/>
      </w:r>
    </w:p>
    <w:p w:rsidR="003F71A5" w:rsidRDefault="003F71A5" w:rsidP="003F71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  <w:r w:rsidRPr="003F71A5">
        <w:rPr>
          <w:rFonts w:ascii="Minion Pro" w:eastAsia="Times New Roman" w:hAnsi="Minion Pro" w:cs="Times New Roman"/>
          <w:color w:val="231F20"/>
          <w:sz w:val="15"/>
          <w:szCs w:val="15"/>
          <w:bdr w:val="none" w:sz="0" w:space="0" w:color="auto" w:frame="1"/>
          <w:vertAlign w:val="superscript"/>
          <w:lang w:eastAsia="hr-HR"/>
        </w:rPr>
        <w:t>1 </w:t>
      </w:r>
      <w:r w:rsidRPr="003F71A5">
        <w:rPr>
          <w:rFonts w:ascii="Times New Roman" w:eastAsia="Times New Roman" w:hAnsi="Times New Roman" w:cs="Times New Roman"/>
          <w:color w:val="231F20"/>
          <w:lang w:eastAsia="hr-HR"/>
        </w:rPr>
        <w:t>Napomena: Postupak sukladno članku 108. stavku 3. do 6. Zakona</w:t>
      </w:r>
    </w:p>
    <w:p w:rsidR="003F71A5" w:rsidRPr="003F71A5" w:rsidRDefault="003F71A5" w:rsidP="003F71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:rsidR="008B7F10" w:rsidRPr="003F71A5" w:rsidRDefault="003F71A5" w:rsidP="008B7F10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3F71A5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IZJAVA O SUGLASNOSTI</w:t>
      </w:r>
    </w:p>
    <w:p w:rsidR="00DB2B8F" w:rsidRPr="00784205" w:rsidRDefault="00DB2B8F" w:rsidP="00DB2B8F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784205">
        <w:rPr>
          <w:rFonts w:ascii="Times New Roman" w:hAnsi="Times New Roman" w:cs="Times New Roman"/>
          <w:color w:val="231F20"/>
          <w:sz w:val="24"/>
          <w:szCs w:val="24"/>
        </w:rPr>
        <w:t>Upoznat/a sam da se moji osobni podaci kao podnositelja zahtjeva za priznavanje prava naknadu za nezaposlene hrvatske branitelje iz Domovinskog rata i članove njihovih obitelji, temeljem Zakona o hrvatskim braniteljima iz Domovinskog rata i članovima njihovih obitelji (NN, br. 121/17) i podaci članova moga kućanstva, prikupljaju isključivo u svrhu ostvarivanja traženog prava, te da se u druge svrhe neće koristiti. Dobrovoljno dajem svoje osobne podatke i podatke članova svoga kućanstva, te privolu u smislu prikupljanja i obrade istih u navedenu svrhu.</w:t>
      </w:r>
    </w:p>
    <w:p w:rsidR="003F71A5" w:rsidRDefault="003F71A5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8B7F10" w:rsidRPr="003F71A5" w:rsidRDefault="008B7F10" w:rsidP="003F71A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tbl>
      <w:tblPr>
        <w:tblW w:w="10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5"/>
        <w:gridCol w:w="3880"/>
      </w:tblGrid>
      <w:tr w:rsidR="003F71A5" w:rsidRPr="003F71A5" w:rsidTr="003F71A5"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DC63F7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U </w:t>
            </w:r>
            <w:r w:rsidR="003F1C40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Čakovcu, dana </w:t>
            </w:r>
            <w:r w:rsidR="00F275E8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3F71A5" w:rsidRPr="003F71A5" w:rsidRDefault="003F71A5" w:rsidP="003F71A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3F71A5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</w:t>
            </w:r>
          </w:p>
        </w:tc>
      </w:tr>
    </w:tbl>
    <w:p w:rsidR="00FB2C5D" w:rsidRDefault="008B7F10" w:rsidP="006C7B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potpis</w:t>
      </w:r>
    </w:p>
    <w:sectPr w:rsidR="00FB2C5D" w:rsidSect="006C7B08"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A5"/>
    <w:rsid w:val="000A06F1"/>
    <w:rsid w:val="000C7D84"/>
    <w:rsid w:val="000D0FD1"/>
    <w:rsid w:val="000D2D94"/>
    <w:rsid w:val="00131CD3"/>
    <w:rsid w:val="00143C83"/>
    <w:rsid w:val="00144C03"/>
    <w:rsid w:val="00170462"/>
    <w:rsid w:val="001A2F7F"/>
    <w:rsid w:val="001A57D3"/>
    <w:rsid w:val="001A6888"/>
    <w:rsid w:val="001B77B6"/>
    <w:rsid w:val="001C37A6"/>
    <w:rsid w:val="001D484E"/>
    <w:rsid w:val="001D61F0"/>
    <w:rsid w:val="001D6582"/>
    <w:rsid w:val="001E094C"/>
    <w:rsid w:val="001F6F4E"/>
    <w:rsid w:val="002539F5"/>
    <w:rsid w:val="00255360"/>
    <w:rsid w:val="00281EF7"/>
    <w:rsid w:val="002873E3"/>
    <w:rsid w:val="002D0244"/>
    <w:rsid w:val="002F045A"/>
    <w:rsid w:val="003070CE"/>
    <w:rsid w:val="003328E3"/>
    <w:rsid w:val="00337A28"/>
    <w:rsid w:val="003933DF"/>
    <w:rsid w:val="003B6543"/>
    <w:rsid w:val="003E00D0"/>
    <w:rsid w:val="003F1C40"/>
    <w:rsid w:val="003F71A5"/>
    <w:rsid w:val="004156DE"/>
    <w:rsid w:val="004175B4"/>
    <w:rsid w:val="00432529"/>
    <w:rsid w:val="00463821"/>
    <w:rsid w:val="00474319"/>
    <w:rsid w:val="004D29C1"/>
    <w:rsid w:val="00527ECB"/>
    <w:rsid w:val="0054304B"/>
    <w:rsid w:val="005B18A2"/>
    <w:rsid w:val="005D4AFF"/>
    <w:rsid w:val="005F6068"/>
    <w:rsid w:val="00602D20"/>
    <w:rsid w:val="00636B49"/>
    <w:rsid w:val="0067661C"/>
    <w:rsid w:val="006846F8"/>
    <w:rsid w:val="006927DB"/>
    <w:rsid w:val="006A18D0"/>
    <w:rsid w:val="006C7B08"/>
    <w:rsid w:val="006E2742"/>
    <w:rsid w:val="00700812"/>
    <w:rsid w:val="00734D43"/>
    <w:rsid w:val="007402D6"/>
    <w:rsid w:val="007777A5"/>
    <w:rsid w:val="00795DE8"/>
    <w:rsid w:val="00796CE0"/>
    <w:rsid w:val="007E1020"/>
    <w:rsid w:val="0080479F"/>
    <w:rsid w:val="0083404B"/>
    <w:rsid w:val="00836EF2"/>
    <w:rsid w:val="008404BF"/>
    <w:rsid w:val="008B7F10"/>
    <w:rsid w:val="008D1619"/>
    <w:rsid w:val="008F473F"/>
    <w:rsid w:val="00902CF1"/>
    <w:rsid w:val="00903DD0"/>
    <w:rsid w:val="00936550"/>
    <w:rsid w:val="00962C6F"/>
    <w:rsid w:val="00975144"/>
    <w:rsid w:val="009B0ADB"/>
    <w:rsid w:val="00A06B7E"/>
    <w:rsid w:val="00A07096"/>
    <w:rsid w:val="00A272C2"/>
    <w:rsid w:val="00A33933"/>
    <w:rsid w:val="00A65E81"/>
    <w:rsid w:val="00A92171"/>
    <w:rsid w:val="00AB2D52"/>
    <w:rsid w:val="00AB5770"/>
    <w:rsid w:val="00AB77E9"/>
    <w:rsid w:val="00AF4F0E"/>
    <w:rsid w:val="00B40B7C"/>
    <w:rsid w:val="00B41A77"/>
    <w:rsid w:val="00B5247C"/>
    <w:rsid w:val="00B67C5A"/>
    <w:rsid w:val="00BB5B17"/>
    <w:rsid w:val="00BD63A7"/>
    <w:rsid w:val="00BF12D5"/>
    <w:rsid w:val="00C07403"/>
    <w:rsid w:val="00C12EB6"/>
    <w:rsid w:val="00C15B09"/>
    <w:rsid w:val="00C23923"/>
    <w:rsid w:val="00C27358"/>
    <w:rsid w:val="00C30028"/>
    <w:rsid w:val="00C41092"/>
    <w:rsid w:val="00CB32B7"/>
    <w:rsid w:val="00CC1A73"/>
    <w:rsid w:val="00D0237E"/>
    <w:rsid w:val="00D84DCF"/>
    <w:rsid w:val="00D859CD"/>
    <w:rsid w:val="00DB2B8F"/>
    <w:rsid w:val="00DC63F7"/>
    <w:rsid w:val="00DC6B58"/>
    <w:rsid w:val="00DD4D80"/>
    <w:rsid w:val="00DF5A88"/>
    <w:rsid w:val="00E014FB"/>
    <w:rsid w:val="00E03A45"/>
    <w:rsid w:val="00E045CD"/>
    <w:rsid w:val="00E07329"/>
    <w:rsid w:val="00E3611C"/>
    <w:rsid w:val="00E55B13"/>
    <w:rsid w:val="00E71063"/>
    <w:rsid w:val="00E736F4"/>
    <w:rsid w:val="00EA2793"/>
    <w:rsid w:val="00EA3875"/>
    <w:rsid w:val="00F13BAF"/>
    <w:rsid w:val="00F1583F"/>
    <w:rsid w:val="00F26A4B"/>
    <w:rsid w:val="00F275E8"/>
    <w:rsid w:val="00F378B9"/>
    <w:rsid w:val="00F726D8"/>
    <w:rsid w:val="00FA65FB"/>
    <w:rsid w:val="00FB2C5D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791AC-CF19-4E6D-BCE8-CA819D0A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6971">
    <w:name w:val="box_456971"/>
    <w:basedOn w:val="Normal"/>
    <w:rsid w:val="003F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3F71A5"/>
  </w:style>
  <w:style w:type="paragraph" w:customStyle="1" w:styleId="t-9">
    <w:name w:val="t-9"/>
    <w:basedOn w:val="Normal"/>
    <w:rsid w:val="003F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us">
    <w:name w:val="fus"/>
    <w:basedOn w:val="Zadanifontodlomka"/>
    <w:rsid w:val="003F71A5"/>
  </w:style>
  <w:style w:type="paragraph" w:styleId="Tekstbalonia">
    <w:name w:val="Balloon Text"/>
    <w:basedOn w:val="Normal"/>
    <w:link w:val="TekstbaloniaChar"/>
    <w:uiPriority w:val="99"/>
    <w:semiHidden/>
    <w:unhideWhenUsed/>
    <w:rsid w:val="008B7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7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CC1AD-188E-4E31-86FC-D8C8815D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2</cp:revision>
  <cp:lastPrinted>2022-04-27T11:21:00Z</cp:lastPrinted>
  <dcterms:created xsi:type="dcterms:W3CDTF">2022-06-07T07:22:00Z</dcterms:created>
  <dcterms:modified xsi:type="dcterms:W3CDTF">2022-06-07T07:22:00Z</dcterms:modified>
</cp:coreProperties>
</file>